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Strand/s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A83270">
            <w:r>
              <w:t>___ NS &amp; N        ___DM        ___ Prob.        ___ G &amp; SS       ___ P&amp;A        ___ M</w:t>
            </w:r>
          </w:p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Big Ideas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A83270"/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 w:rsidP="00FE4F1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Specific Exp</w:t>
            </w:r>
            <w:r w:rsidR="00FE4F14">
              <w:rPr>
                <w:rFonts w:ascii="Comic Sans MS" w:hAnsi="Comic Sans MS"/>
              </w:rPr>
              <w:t>. (</w:t>
            </w:r>
            <w:proofErr w:type="spellStart"/>
            <w:r w:rsidR="00FE4F14">
              <w:rPr>
                <w:rFonts w:ascii="Comic Sans MS" w:hAnsi="Comic Sans MS"/>
              </w:rPr>
              <w:t>ie</w:t>
            </w:r>
            <w:proofErr w:type="spellEnd"/>
            <w:r w:rsidR="00FE4F14">
              <w:rPr>
                <w:rFonts w:ascii="Comic Sans MS" w:hAnsi="Comic Sans MS"/>
              </w:rPr>
              <w:t>. 3m21)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A83270"/>
        </w:tc>
      </w:tr>
    </w:tbl>
    <w:p w:rsidR="00A83270" w:rsidRDefault="00A832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Journal</w:t>
            </w:r>
          </w:p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Open Question or parallel prompts</w:t>
            </w: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  <w:p w:rsidR="00FE4F14" w:rsidRPr="00FE4F14" w:rsidRDefault="00FE4F14">
            <w:pPr>
              <w:rPr>
                <w:rFonts w:ascii="Comic Sans MS" w:hAnsi="Comic Sans MS"/>
              </w:rPr>
            </w:pPr>
          </w:p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  <w:vMerge w:val="restart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Independent Problem Solving</w:t>
            </w: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(grade level)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  <w:vMerge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(modified)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  <w:vMerge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(extension)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Shared Problem Solving</w:t>
            </w:r>
          </w:p>
        </w:tc>
        <w:tc>
          <w:tcPr>
            <w:tcW w:w="7908" w:type="dxa"/>
          </w:tcPr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  <w:tr w:rsidR="0016661F" w:rsidTr="00FE4F14">
        <w:tc>
          <w:tcPr>
            <w:tcW w:w="1668" w:type="dxa"/>
          </w:tcPr>
          <w:p w:rsidR="0016661F" w:rsidRDefault="0016661F" w:rsidP="00281DB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Share the Wealth</w:t>
            </w:r>
          </w:p>
          <w:p w:rsidR="0016661F" w:rsidRP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  <w:r w:rsidRPr="0016661F">
              <w:rPr>
                <w:rFonts w:ascii="Comic Sans MS" w:hAnsi="Comic Sans MS"/>
                <w:sz w:val="16"/>
                <w:szCs w:val="16"/>
              </w:rPr>
              <w:t xml:space="preserve">(consolidation </w:t>
            </w:r>
            <w:r>
              <w:rPr>
                <w:rFonts w:ascii="Comic Sans MS" w:hAnsi="Comic Sans MS"/>
                <w:sz w:val="16"/>
                <w:szCs w:val="16"/>
              </w:rPr>
              <w:t xml:space="preserve">for Shared </w:t>
            </w:r>
            <w:bookmarkStart w:id="0" w:name="_GoBack"/>
            <w:bookmarkEnd w:id="0"/>
            <w:r w:rsidRPr="0016661F">
              <w:rPr>
                <w:rFonts w:ascii="Comic Sans MS" w:hAnsi="Comic Sans MS"/>
                <w:sz w:val="16"/>
                <w:szCs w:val="16"/>
              </w:rPr>
              <w:t>following all rotations)</w:t>
            </w:r>
          </w:p>
        </w:tc>
        <w:tc>
          <w:tcPr>
            <w:tcW w:w="7908" w:type="dxa"/>
          </w:tcPr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(3-4 question prompts including learning skill and curriculum focus)</w:t>
            </w: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Games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FE4F14">
              <w:rPr>
                <w:rFonts w:ascii="Comic Sans MS" w:hAnsi="Comic Sans MS"/>
                <w:sz w:val="16"/>
                <w:szCs w:val="16"/>
              </w:rPr>
              <w:t>(current strand)</w:t>
            </w:r>
          </w:p>
        </w:tc>
        <w:tc>
          <w:tcPr>
            <w:tcW w:w="7908" w:type="dxa"/>
          </w:tcPr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Facts</w:t>
            </w:r>
          </w:p>
          <w:p w:rsidR="00FE4F14" w:rsidRPr="00FE4F14" w:rsidRDefault="00FE4F14" w:rsidP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   (+, -, x, </w:t>
            </w:r>
            <w:r w:rsidRPr="00FE4F14">
              <w:rPr>
                <w:rFonts w:ascii="Comic Sans MS" w:hAnsi="Comic Sans MS" w:cstheme="minorHAnsi"/>
                <w:sz w:val="16"/>
                <w:szCs w:val="16"/>
              </w:rPr>
              <w:t>÷</w:t>
            </w:r>
            <w:r w:rsidRPr="00FE4F14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Guided Math</w:t>
            </w:r>
          </w:p>
        </w:tc>
        <w:tc>
          <w:tcPr>
            <w:tcW w:w="7908" w:type="dxa"/>
          </w:tcPr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Curriculum goal:</w:t>
            </w:r>
            <w:r w:rsidR="0016661F">
              <w:rPr>
                <w:rFonts w:ascii="Comic Sans MS" w:hAnsi="Comic Sans MS"/>
                <w:sz w:val="16"/>
                <w:szCs w:val="16"/>
              </w:rPr>
              <w:t xml:space="preserve"> ________________________________________________________________</w:t>
            </w:r>
            <w:r w:rsidRPr="00FE4F14">
              <w:rPr>
                <w:rFonts w:ascii="Comic Sans MS" w:hAnsi="Comic Sans MS"/>
                <w:sz w:val="16"/>
                <w:szCs w:val="16"/>
              </w:rPr>
              <w:t xml:space="preserve">                                       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Math Process </w:t>
            </w:r>
            <w:r w:rsidR="0016661F">
              <w:rPr>
                <w:rFonts w:ascii="Comic Sans MS" w:hAnsi="Comic Sans MS"/>
                <w:sz w:val="16"/>
                <w:szCs w:val="16"/>
              </w:rPr>
              <w:t>g</w:t>
            </w:r>
            <w:r>
              <w:rPr>
                <w:rFonts w:ascii="Comic Sans MS" w:hAnsi="Comic Sans MS"/>
                <w:sz w:val="16"/>
                <w:szCs w:val="16"/>
              </w:rPr>
              <w:t xml:space="preserve">oal:  __ Representing  __ Communicating __Reasoning &amp; Proving __ Reflecting 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                       __ Selecting Comp. Tools &amp; Strategies  __ Problem Solving</w:t>
            </w: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Activity:</w:t>
            </w: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Materials:</w:t>
            </w:r>
          </w:p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</w:tbl>
    <w:p w:rsidR="00FE4F14" w:rsidRDefault="00FE4F14"/>
    <w:sectPr w:rsidR="00FE4F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7C9" w:rsidRDefault="000A77C9" w:rsidP="00A83270">
      <w:pPr>
        <w:spacing w:after="0" w:line="240" w:lineRule="auto"/>
      </w:pPr>
      <w:r>
        <w:separator/>
      </w:r>
    </w:p>
  </w:endnote>
  <w:endnote w:type="continuationSeparator" w:id="0">
    <w:p w:rsidR="000A77C9" w:rsidRDefault="000A77C9" w:rsidP="00A83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7C9" w:rsidRDefault="000A77C9" w:rsidP="00A83270">
      <w:pPr>
        <w:spacing w:after="0" w:line="240" w:lineRule="auto"/>
      </w:pPr>
      <w:r>
        <w:separator/>
      </w:r>
    </w:p>
  </w:footnote>
  <w:footnote w:type="continuationSeparator" w:id="0">
    <w:p w:rsidR="000A77C9" w:rsidRDefault="000A77C9" w:rsidP="00A83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70" w:rsidRDefault="00A83270" w:rsidP="00A122D3">
    <w:pPr>
      <w:pStyle w:val="Header"/>
      <w:rPr>
        <w:sz w:val="28"/>
        <w:szCs w:val="28"/>
      </w:rPr>
    </w:pPr>
    <w:r w:rsidRPr="00A83270">
      <w:rPr>
        <w:sz w:val="28"/>
        <w:szCs w:val="28"/>
      </w:rPr>
      <w:t>Balanced Math for the Week of ___________________</w:t>
    </w:r>
    <w:r>
      <w:rPr>
        <w:sz w:val="28"/>
        <w:szCs w:val="28"/>
      </w:rPr>
      <w:t xml:space="preserve">   </w:t>
    </w:r>
    <w:r w:rsidR="00A122D3">
      <w:rPr>
        <w:sz w:val="28"/>
        <w:szCs w:val="28"/>
      </w:rPr>
      <w:t>Grade: ___</w:t>
    </w:r>
    <w:proofErr w:type="gramStart"/>
    <w:r w:rsidR="00A122D3">
      <w:rPr>
        <w:sz w:val="28"/>
        <w:szCs w:val="28"/>
      </w:rPr>
      <w:t xml:space="preserve">_  </w:t>
    </w:r>
    <w:r>
      <w:rPr>
        <w:sz w:val="28"/>
        <w:szCs w:val="28"/>
      </w:rPr>
      <w:t>Unit</w:t>
    </w:r>
    <w:proofErr w:type="gramEnd"/>
    <w:r>
      <w:rPr>
        <w:sz w:val="28"/>
        <w:szCs w:val="28"/>
      </w:rPr>
      <w:t xml:space="preserve">: </w:t>
    </w:r>
    <w:r w:rsidR="00A122D3">
      <w:rPr>
        <w:sz w:val="28"/>
        <w:szCs w:val="28"/>
      </w:rPr>
      <w:t>_____</w:t>
    </w:r>
  </w:p>
  <w:p w:rsidR="00A83270" w:rsidRDefault="00A83270">
    <w:pPr>
      <w:pStyle w:val="Header"/>
      <w:rPr>
        <w:sz w:val="28"/>
        <w:szCs w:val="28"/>
      </w:rPr>
    </w:pPr>
  </w:p>
  <w:p w:rsidR="00A83270" w:rsidRPr="00A83270" w:rsidRDefault="00A83270" w:rsidP="00A8327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Learning Goals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70"/>
    <w:rsid w:val="000A77C9"/>
    <w:rsid w:val="0016661F"/>
    <w:rsid w:val="00265E0E"/>
    <w:rsid w:val="002A346F"/>
    <w:rsid w:val="00A122D3"/>
    <w:rsid w:val="00A83270"/>
    <w:rsid w:val="00B32241"/>
    <w:rsid w:val="00FE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Muscat-Fennell, Kristen</dc:creator>
  <cp:lastModifiedBy>Muscat-Fennell, Kristen</cp:lastModifiedBy>
  <cp:revision>4</cp:revision>
  <cp:lastPrinted>2014-01-07T16:44:00Z</cp:lastPrinted>
  <dcterms:created xsi:type="dcterms:W3CDTF">2014-01-07T13:50:00Z</dcterms:created>
  <dcterms:modified xsi:type="dcterms:W3CDTF">2014-01-07T17:25:00Z</dcterms:modified>
</cp:coreProperties>
</file>